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16" w:rsidRDefault="00C40416" w:rsidP="00C40416">
      <w:pPr>
        <w:jc w:val="center"/>
        <w:rPr>
          <w:rFonts w:ascii="黑体" w:eastAsia="黑体" w:hAnsi="黑体" w:hint="eastAsia"/>
          <w:b/>
          <w:bCs/>
          <w:sz w:val="44"/>
          <w:szCs w:val="44"/>
        </w:rPr>
      </w:pPr>
      <w:r>
        <w:rPr>
          <w:rFonts w:ascii="黑体" w:eastAsia="黑体" w:hAnsi="黑体" w:hint="eastAsia"/>
          <w:b/>
          <w:bCs/>
          <w:sz w:val="44"/>
          <w:szCs w:val="44"/>
        </w:rPr>
        <w:t>教师资格认定</w:t>
      </w:r>
    </w:p>
    <w:p w:rsidR="00C40416" w:rsidRDefault="00C40416" w:rsidP="00C40416">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事项名称：</w:t>
      </w:r>
      <w:r>
        <w:rPr>
          <w:rFonts w:ascii="仿宋_GB2312" w:eastAsia="仿宋_GB2312" w:hAnsi="仿宋_GB2312" w:cs="仿宋_GB2312" w:hint="eastAsia"/>
          <w:sz w:val="32"/>
          <w:szCs w:val="32"/>
        </w:rPr>
        <w:t>教师资格认定</w:t>
      </w:r>
    </w:p>
    <w:p w:rsidR="00C40416" w:rsidRDefault="00C40416" w:rsidP="00C40416">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定依据：《中华人民共和国教师法》（1993年10月31日主席令第15号，2009年8月27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 《教师资格条例》（1995年12月12日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rsidR="00C40416" w:rsidRDefault="00C40416" w:rsidP="00C40416">
      <w:pPr>
        <w:jc w:val="left"/>
        <w:rPr>
          <w:rFonts w:ascii="仿宋_GB2312" w:eastAsia="仿宋_GB2312" w:hAnsi="仿宋_GB2312" w:cs="仿宋_GB2312" w:hint="eastAsia"/>
          <w:color w:val="394351"/>
          <w:sz w:val="32"/>
          <w:szCs w:val="32"/>
          <w:shd w:val="clear" w:color="070000" w:fill="FFFFFF"/>
        </w:rPr>
      </w:pPr>
      <w:r>
        <w:rPr>
          <w:rFonts w:ascii="楷体_GB2312" w:eastAsia="楷体_GB2312" w:hAnsi="楷体_GB2312" w:cs="楷体_GB2312" w:hint="eastAsia"/>
          <w:sz w:val="32"/>
          <w:szCs w:val="32"/>
        </w:rPr>
        <w:t>受理条件：</w:t>
      </w:r>
      <w:r>
        <w:rPr>
          <w:rFonts w:ascii="仿宋_GB2312" w:eastAsia="仿宋_GB2312" w:hAnsi="仿宋_GB2312" w:cs="仿宋_GB2312" w:hint="eastAsia"/>
          <w:color w:val="394351"/>
          <w:sz w:val="32"/>
          <w:szCs w:val="32"/>
          <w:shd w:val="clear" w:color="070000" w:fill="FFFFFF"/>
        </w:rPr>
        <w:t>具备教师法规定的学历或者经教师资格考试合格的公民</w:t>
      </w:r>
    </w:p>
    <w:p w:rsidR="00C40416" w:rsidRDefault="00C40416" w:rsidP="00C40416">
      <w:pPr>
        <w:jc w:val="left"/>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申报材料：</w:t>
      </w:r>
      <w:r>
        <w:rPr>
          <w:rFonts w:ascii="仿宋_GB2312" w:eastAsia="仿宋_GB2312" w:hAnsi="仿宋_GB2312" w:cs="仿宋_GB2312" w:hint="eastAsia"/>
          <w:sz w:val="32"/>
          <w:szCs w:val="32"/>
        </w:rPr>
        <w:t>1.无犯罪记录证明</w:t>
      </w:r>
    </w:p>
    <w:p w:rsidR="00C40416" w:rsidRDefault="00C40416" w:rsidP="00C40416">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2.教师资格认定体检表</w:t>
      </w:r>
    </w:p>
    <w:p w:rsidR="00C40416" w:rsidRDefault="00C40416" w:rsidP="00C40416">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3.思想品德等方面情况的鉴定及证明材料</w:t>
      </w:r>
    </w:p>
    <w:p w:rsidR="00C40416" w:rsidRDefault="00C40416" w:rsidP="00C40416">
      <w:pPr>
        <w:ind w:leftChars="633" w:left="1329" w:firstLineChars="100" w:firstLine="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4.居民身份证、户口本或居住证</w:t>
      </w:r>
    </w:p>
    <w:p w:rsidR="00C40416" w:rsidRDefault="00C40416" w:rsidP="00C40416">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办理形式</w:t>
      </w:r>
      <w:r>
        <w:rPr>
          <w:rFonts w:ascii="仿宋_GB2312" w:eastAsia="仿宋_GB2312" w:hAnsi="仿宋_GB2312" w:cs="仿宋_GB2312" w:hint="eastAsia"/>
          <w:kern w:val="0"/>
          <w:sz w:val="32"/>
          <w:szCs w:val="32"/>
        </w:rPr>
        <w:t>：窗口办理</w:t>
      </w:r>
    </w:p>
    <w:p w:rsidR="00C40416" w:rsidRDefault="00C40416" w:rsidP="00C40416">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是否收费</w:t>
      </w: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否</w:t>
      </w:r>
      <w:proofErr w:type="gramEnd"/>
    </w:p>
    <w:p w:rsidR="00C40416" w:rsidRDefault="00C40416" w:rsidP="00C40416">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行使层级</w:t>
      </w:r>
      <w:r>
        <w:rPr>
          <w:rFonts w:ascii="仿宋_GB2312" w:eastAsia="仿宋_GB2312" w:hAnsi="仿宋_GB2312" w:cs="仿宋_GB2312" w:hint="eastAsia"/>
          <w:kern w:val="0"/>
          <w:sz w:val="32"/>
          <w:szCs w:val="32"/>
        </w:rPr>
        <w:t>：市级</w:t>
      </w:r>
    </w:p>
    <w:p w:rsidR="00C40416" w:rsidRDefault="00C40416" w:rsidP="00C40416">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实施主体</w:t>
      </w:r>
      <w:r>
        <w:rPr>
          <w:rFonts w:ascii="仿宋_GB2312" w:eastAsia="仿宋_GB2312" w:hAnsi="仿宋_GB2312" w:cs="仿宋_GB2312" w:hint="eastAsia"/>
          <w:kern w:val="0"/>
          <w:sz w:val="32"/>
          <w:szCs w:val="32"/>
        </w:rPr>
        <w:t>：四平市教育局</w:t>
      </w:r>
    </w:p>
    <w:p w:rsidR="00C40416" w:rsidRDefault="00C40416" w:rsidP="00C40416">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法定办结时限</w:t>
      </w:r>
      <w:r>
        <w:rPr>
          <w:rFonts w:ascii="仿宋_GB2312" w:eastAsia="仿宋_GB2312" w:hAnsi="仿宋_GB2312" w:cs="仿宋_GB2312" w:hint="eastAsia"/>
          <w:kern w:val="0"/>
          <w:sz w:val="32"/>
          <w:szCs w:val="32"/>
        </w:rPr>
        <w:t>：30工作日</w:t>
      </w:r>
    </w:p>
    <w:p w:rsidR="00C40416" w:rsidRDefault="00C40416" w:rsidP="00C40416">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承诺办结时限</w:t>
      </w:r>
      <w:r>
        <w:rPr>
          <w:rFonts w:ascii="仿宋_GB2312" w:eastAsia="仿宋_GB2312" w:hAnsi="仿宋_GB2312" w:cs="仿宋_GB2312" w:hint="eastAsia"/>
          <w:kern w:val="0"/>
          <w:sz w:val="32"/>
          <w:szCs w:val="32"/>
        </w:rPr>
        <w:t>：19工作日</w:t>
      </w:r>
    </w:p>
    <w:p w:rsidR="00C40416" w:rsidRDefault="00C40416" w:rsidP="00C40416">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咨询方式</w:t>
      </w:r>
      <w:r>
        <w:rPr>
          <w:rFonts w:ascii="仿宋_GB2312" w:eastAsia="仿宋_GB2312" w:hAnsi="仿宋_GB2312" w:cs="仿宋_GB2312" w:hint="eastAsia"/>
          <w:kern w:val="0"/>
          <w:sz w:val="32"/>
          <w:szCs w:val="32"/>
        </w:rPr>
        <w:t>：0434—12345     0434—3266492</w:t>
      </w:r>
    </w:p>
    <w:p w:rsidR="00C40416" w:rsidRDefault="00C40416" w:rsidP="00C40416">
      <w:pPr>
        <w:widowControl/>
        <w:jc w:val="left"/>
        <w:rPr>
          <w:rFonts w:ascii="仿宋_GB2312" w:eastAsia="仿宋_GB2312" w:hAnsi="仿宋_GB2312" w:cs="仿宋_GB2312" w:hint="eastAsia"/>
          <w:kern w:val="0"/>
          <w:sz w:val="32"/>
          <w:szCs w:val="32"/>
        </w:rPr>
      </w:pPr>
      <w:r>
        <w:rPr>
          <w:rFonts w:ascii="楷体_GB2312" w:eastAsia="楷体_GB2312" w:hAnsi="楷体_GB2312" w:cs="楷体_GB2312" w:hint="eastAsia"/>
          <w:sz w:val="32"/>
          <w:szCs w:val="32"/>
        </w:rPr>
        <w:t>办理地点</w:t>
      </w:r>
      <w:r>
        <w:rPr>
          <w:rFonts w:ascii="仿宋_GB2312" w:eastAsia="仿宋_GB2312" w:hAnsi="仿宋_GB2312" w:cs="仿宋_GB2312" w:hint="eastAsia"/>
          <w:kern w:val="0"/>
          <w:sz w:val="32"/>
          <w:szCs w:val="32"/>
        </w:rPr>
        <w:t>：四平市政务大厅无差别全科受理窗口(英雄大2177号）</w:t>
      </w:r>
    </w:p>
    <w:p w:rsidR="0069707D" w:rsidRDefault="00C40416" w:rsidP="00C40416">
      <w:r>
        <w:rPr>
          <w:rFonts w:ascii="楷体_GB2312" w:eastAsia="楷体_GB2312" w:hAnsi="楷体_GB2312" w:cs="楷体_GB2312" w:hint="eastAsia"/>
          <w:kern w:val="0"/>
          <w:sz w:val="32"/>
          <w:szCs w:val="32"/>
        </w:rPr>
        <w:t>办理时间：</w:t>
      </w:r>
      <w:r>
        <w:rPr>
          <w:rFonts w:ascii="仿宋_GB2312" w:eastAsia="仿宋_GB2312" w:hAnsi="仿宋_GB2312" w:cs="仿宋_GB2312" w:hint="eastAsia"/>
          <w:kern w:val="0"/>
          <w:sz w:val="32"/>
          <w:szCs w:val="32"/>
        </w:rPr>
        <w:t>冬令时：上午8:30—11:30 ，下午13:00—16:30；夏令时：上午8:30—11:30， 下午13:30—17:00。</w:t>
      </w:r>
      <w:bookmarkStart w:id="0" w:name="_GoBack"/>
      <w:bookmarkEnd w:id="0"/>
    </w:p>
    <w:sectPr w:rsidR="00697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A6" w:rsidRDefault="001F11A6" w:rsidP="00C40416">
      <w:r>
        <w:separator/>
      </w:r>
    </w:p>
  </w:endnote>
  <w:endnote w:type="continuationSeparator" w:id="0">
    <w:p w:rsidR="001F11A6" w:rsidRDefault="001F11A6" w:rsidP="00C4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A6" w:rsidRDefault="001F11A6" w:rsidP="00C40416">
      <w:r>
        <w:separator/>
      </w:r>
    </w:p>
  </w:footnote>
  <w:footnote w:type="continuationSeparator" w:id="0">
    <w:p w:rsidR="001F11A6" w:rsidRDefault="001F11A6" w:rsidP="00C40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78"/>
    <w:rsid w:val="001F11A6"/>
    <w:rsid w:val="0069707D"/>
    <w:rsid w:val="006F6178"/>
    <w:rsid w:val="00C4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16"/>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4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0416"/>
    <w:rPr>
      <w:sz w:val="18"/>
      <w:szCs w:val="18"/>
    </w:rPr>
  </w:style>
  <w:style w:type="paragraph" w:styleId="a4">
    <w:name w:val="footer"/>
    <w:basedOn w:val="a"/>
    <w:link w:val="Char0"/>
    <w:uiPriority w:val="99"/>
    <w:unhideWhenUsed/>
    <w:rsid w:val="00C404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04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16"/>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4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0416"/>
    <w:rPr>
      <w:sz w:val="18"/>
      <w:szCs w:val="18"/>
    </w:rPr>
  </w:style>
  <w:style w:type="paragraph" w:styleId="a4">
    <w:name w:val="footer"/>
    <w:basedOn w:val="a"/>
    <w:link w:val="Char0"/>
    <w:uiPriority w:val="99"/>
    <w:unhideWhenUsed/>
    <w:rsid w:val="00C404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04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612</Characters>
  <Application>Microsoft Office Word</Application>
  <DocSecurity>0</DocSecurity>
  <Lines>5</Lines>
  <Paragraphs>1</Paragraphs>
  <ScaleCrop>false</ScaleCrop>
  <Company>china</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2021-09-29T04:49:00Z</dcterms:created>
  <dcterms:modified xsi:type="dcterms:W3CDTF">2021-09-29T04:49:00Z</dcterms:modified>
</cp:coreProperties>
</file>